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37A" w:rsidRPr="008C1A9F" w:rsidRDefault="0016637A" w:rsidP="001A5532">
      <w:pPr>
        <w:pStyle w:val="NoSpacing"/>
        <w:spacing w:line="480" w:lineRule="auto"/>
        <w:ind w:left="3600" w:firstLine="720"/>
        <w:outlineLvl w:val="0"/>
        <w:rPr>
          <w:rFonts w:ascii="Times" w:hAnsi="Times"/>
          <w:color w:val="7030A0"/>
        </w:rPr>
      </w:pPr>
      <w:r w:rsidRPr="008C1A9F">
        <w:rPr>
          <w:rFonts w:ascii="Times" w:hAnsi="Times"/>
          <w:color w:val="7030A0"/>
        </w:rPr>
        <w:t>Devotion</w:t>
      </w:r>
    </w:p>
    <w:p w:rsidR="0016637A" w:rsidRPr="001A5532" w:rsidRDefault="0016637A" w:rsidP="001A5532">
      <w:pPr>
        <w:pStyle w:val="NoSpacing"/>
        <w:spacing w:line="480" w:lineRule="auto"/>
        <w:jc w:val="center"/>
        <w:outlineLvl w:val="0"/>
        <w:rPr>
          <w:rFonts w:ascii="Times" w:hAnsi="Times"/>
          <w:color w:val="7030A0"/>
        </w:rPr>
      </w:pPr>
      <w:r w:rsidRPr="008C1A9F">
        <w:rPr>
          <w:rFonts w:ascii="Times" w:hAnsi="Times"/>
          <w:color w:val="7030A0"/>
        </w:rPr>
        <w:t xml:space="preserve">Pleasant View Baptist Church </w:t>
      </w:r>
      <w:r w:rsidRPr="008C1A9F">
        <w:rPr>
          <w:rFonts w:ascii="Calibri" w:eastAsia="Calibri" w:hAnsi="Calibri" w:cs="Calibri"/>
          <w:color w:val="7030A0"/>
        </w:rPr>
        <w:t>●</w:t>
      </w:r>
      <w:r w:rsidRPr="008C1A9F">
        <w:rPr>
          <w:rFonts w:ascii="Times" w:hAnsi="Times"/>
          <w:color w:val="7030A0"/>
        </w:rPr>
        <w:t xml:space="preserve"> Scripture: </w:t>
      </w:r>
      <w:r>
        <w:rPr>
          <w:rFonts w:ascii="Times" w:hAnsi="Times"/>
          <w:color w:val="7030A0"/>
        </w:rPr>
        <w:t>John 4: 31-37</w:t>
      </w:r>
    </w:p>
    <w:p w:rsidR="0016637A" w:rsidRDefault="0016637A" w:rsidP="001A5532">
      <w:pPr>
        <w:spacing w:line="480" w:lineRule="auto"/>
        <w:rPr>
          <w:rFonts w:ascii="Times" w:hAnsi="Times" w:cs="Times New Roman"/>
          <w:b/>
          <w:sz w:val="24"/>
          <w:szCs w:val="24"/>
        </w:rPr>
      </w:pPr>
      <w:r>
        <w:rPr>
          <w:rFonts w:ascii="Times" w:hAnsi="Times" w:cs="Times New Roman"/>
          <w:b/>
          <w:sz w:val="24"/>
          <w:szCs w:val="24"/>
        </w:rPr>
        <w:t>Look up and see the fields</w:t>
      </w:r>
    </w:p>
    <w:p w:rsidR="0016637A" w:rsidRDefault="0016637A" w:rsidP="001A5532">
      <w:pPr>
        <w:spacing w:line="480" w:lineRule="auto"/>
        <w:rPr>
          <w:rFonts w:ascii="Times" w:hAnsi="Times" w:cs="Times New Roman"/>
          <w:sz w:val="24"/>
          <w:szCs w:val="24"/>
        </w:rPr>
      </w:pPr>
      <w:r>
        <w:rPr>
          <w:rFonts w:ascii="Times" w:hAnsi="Times" w:cs="Times New Roman"/>
          <w:b/>
          <w:sz w:val="24"/>
          <w:szCs w:val="24"/>
        </w:rPr>
        <w:tab/>
      </w:r>
      <w:r w:rsidR="00B82512">
        <w:rPr>
          <w:rFonts w:ascii="Times" w:hAnsi="Times" w:cs="Times New Roman"/>
          <w:sz w:val="24"/>
          <w:szCs w:val="24"/>
        </w:rPr>
        <w:t xml:space="preserve">In verse 35, Jesus states, “Say not </w:t>
      </w:r>
      <w:proofErr w:type="spellStart"/>
      <w:r w:rsidR="00B82512">
        <w:rPr>
          <w:rFonts w:ascii="Times" w:hAnsi="Times" w:cs="Times New Roman"/>
          <w:sz w:val="24"/>
          <w:szCs w:val="24"/>
        </w:rPr>
        <w:t>ye</w:t>
      </w:r>
      <w:proofErr w:type="spellEnd"/>
      <w:r w:rsidR="00B82512">
        <w:rPr>
          <w:rFonts w:ascii="Times" w:hAnsi="Times" w:cs="Times New Roman"/>
          <w:sz w:val="24"/>
          <w:szCs w:val="24"/>
        </w:rPr>
        <w:t xml:space="preserve">, </w:t>
      </w:r>
      <w:proofErr w:type="gramStart"/>
      <w:r w:rsidR="00B82512">
        <w:rPr>
          <w:rFonts w:ascii="Times" w:hAnsi="Times" w:cs="Times New Roman"/>
          <w:sz w:val="24"/>
          <w:szCs w:val="24"/>
        </w:rPr>
        <w:t>There</w:t>
      </w:r>
      <w:proofErr w:type="gramEnd"/>
      <w:r w:rsidR="00B82512">
        <w:rPr>
          <w:rFonts w:ascii="Times" w:hAnsi="Times" w:cs="Times New Roman"/>
          <w:sz w:val="24"/>
          <w:szCs w:val="24"/>
        </w:rPr>
        <w:t xml:space="preserve"> are yet four months, and then cometh harvest? Behold I say unto you, </w:t>
      </w:r>
      <w:proofErr w:type="gramStart"/>
      <w:r w:rsidR="00B82512">
        <w:rPr>
          <w:rFonts w:ascii="Times" w:hAnsi="Times" w:cs="Times New Roman"/>
          <w:sz w:val="24"/>
          <w:szCs w:val="24"/>
        </w:rPr>
        <w:t>Lift</w:t>
      </w:r>
      <w:proofErr w:type="gramEnd"/>
      <w:r w:rsidR="00B82512">
        <w:rPr>
          <w:rFonts w:ascii="Times" w:hAnsi="Times" w:cs="Times New Roman"/>
          <w:sz w:val="24"/>
          <w:szCs w:val="24"/>
        </w:rPr>
        <w:t xml:space="preserve"> up your eyes, and look on the fields; for they are white already to harvest.” The saying “four months unto harvest” was one that was used as a source of encouragement to those </w:t>
      </w:r>
      <w:r w:rsidR="00394EBE">
        <w:rPr>
          <w:rFonts w:ascii="Times" w:hAnsi="Times" w:cs="Times New Roman"/>
          <w:sz w:val="24"/>
          <w:szCs w:val="24"/>
        </w:rPr>
        <w:t>who</w:t>
      </w:r>
      <w:r w:rsidR="00B82512">
        <w:rPr>
          <w:rFonts w:ascii="Times" w:hAnsi="Times" w:cs="Times New Roman"/>
          <w:sz w:val="24"/>
          <w:szCs w:val="24"/>
        </w:rPr>
        <w:t xml:space="preserve"> planted. </w:t>
      </w:r>
      <w:r w:rsidR="0062305A">
        <w:rPr>
          <w:rFonts w:ascii="Times" w:hAnsi="Times" w:cs="Times New Roman"/>
          <w:sz w:val="24"/>
          <w:szCs w:val="24"/>
        </w:rPr>
        <w:t>Here, Jesus spoke</w:t>
      </w:r>
      <w:r w:rsidR="00B82512">
        <w:rPr>
          <w:rFonts w:ascii="Times" w:hAnsi="Times" w:cs="Times New Roman"/>
          <w:sz w:val="24"/>
          <w:szCs w:val="24"/>
        </w:rPr>
        <w:t xml:space="preserve"> from a spiritual </w:t>
      </w:r>
      <w:r w:rsidR="0062305A">
        <w:rPr>
          <w:rFonts w:ascii="Times" w:hAnsi="Times" w:cs="Times New Roman"/>
          <w:sz w:val="24"/>
          <w:szCs w:val="24"/>
        </w:rPr>
        <w:t>perspective and noted</w:t>
      </w:r>
      <w:r w:rsidR="00B82512">
        <w:rPr>
          <w:rFonts w:ascii="Times" w:hAnsi="Times" w:cs="Times New Roman"/>
          <w:sz w:val="24"/>
          <w:szCs w:val="24"/>
        </w:rPr>
        <w:t xml:space="preserve"> to “Lift up your </w:t>
      </w:r>
      <w:proofErr w:type="gramStart"/>
      <w:r w:rsidR="00B82512">
        <w:rPr>
          <w:rFonts w:ascii="Times" w:hAnsi="Times" w:cs="Times New Roman"/>
          <w:sz w:val="24"/>
          <w:szCs w:val="24"/>
        </w:rPr>
        <w:t>eyes, and</w:t>
      </w:r>
      <w:proofErr w:type="gramEnd"/>
      <w:r w:rsidR="00B82512">
        <w:rPr>
          <w:rFonts w:ascii="Times" w:hAnsi="Times" w:cs="Times New Roman"/>
          <w:sz w:val="24"/>
          <w:szCs w:val="24"/>
        </w:rPr>
        <w:t xml:space="preserve"> look on the fields for they are white already to harvest.” </w:t>
      </w:r>
    </w:p>
    <w:p w:rsidR="00B82512" w:rsidRPr="00431EC7" w:rsidRDefault="00B82512" w:rsidP="001A5532">
      <w:pPr>
        <w:spacing w:line="480" w:lineRule="auto"/>
        <w:rPr>
          <w:rFonts w:ascii="Times" w:hAnsi="Times" w:cs="Times New Roman"/>
          <w:sz w:val="24"/>
          <w:szCs w:val="24"/>
        </w:rPr>
      </w:pPr>
      <w:r>
        <w:rPr>
          <w:rFonts w:ascii="Times" w:hAnsi="Times" w:cs="Times New Roman"/>
          <w:sz w:val="24"/>
          <w:szCs w:val="24"/>
        </w:rPr>
        <w:tab/>
        <w:t xml:space="preserve">I wonder if we are guilty today by not looking up and seeing the fields. I think we are sometimes guilty of living in our own world. </w:t>
      </w:r>
      <w:r w:rsidR="0079461B">
        <w:rPr>
          <w:rFonts w:ascii="Times" w:hAnsi="Times" w:cs="Times New Roman"/>
          <w:sz w:val="24"/>
          <w:szCs w:val="24"/>
        </w:rPr>
        <w:t>In the 21</w:t>
      </w:r>
      <w:r w:rsidR="0079461B" w:rsidRPr="0079461B">
        <w:rPr>
          <w:rFonts w:ascii="Times" w:hAnsi="Times" w:cs="Times New Roman"/>
          <w:sz w:val="24"/>
          <w:szCs w:val="24"/>
        </w:rPr>
        <w:t>st</w:t>
      </w:r>
      <w:r w:rsidR="0079461B">
        <w:rPr>
          <w:rFonts w:ascii="Times" w:hAnsi="Times" w:cs="Times New Roman"/>
          <w:sz w:val="24"/>
          <w:szCs w:val="24"/>
        </w:rPr>
        <w:t xml:space="preserve"> century i</w:t>
      </w:r>
      <w:r w:rsidR="0062305A">
        <w:rPr>
          <w:rFonts w:ascii="Times" w:hAnsi="Times" w:cs="Times New Roman"/>
          <w:sz w:val="24"/>
          <w:szCs w:val="24"/>
        </w:rPr>
        <w:t xml:space="preserve">ndividuals express that they don’t know their neighbors or only talk to their neighbors seldomly. </w:t>
      </w:r>
      <w:r>
        <w:rPr>
          <w:rFonts w:ascii="Times" w:hAnsi="Times" w:cs="Times New Roman"/>
          <w:sz w:val="24"/>
          <w:szCs w:val="24"/>
        </w:rPr>
        <w:t xml:space="preserve">Sometimes we try to avoid </w:t>
      </w:r>
      <w:r w:rsidR="00785C85">
        <w:rPr>
          <w:rFonts w:ascii="Times" w:hAnsi="Times" w:cs="Times New Roman"/>
          <w:sz w:val="24"/>
          <w:szCs w:val="24"/>
        </w:rPr>
        <w:t>certain people bec</w:t>
      </w:r>
      <w:r w:rsidR="005A1DB0">
        <w:rPr>
          <w:rFonts w:ascii="Times" w:hAnsi="Times" w:cs="Times New Roman"/>
          <w:sz w:val="24"/>
          <w:szCs w:val="24"/>
        </w:rPr>
        <w:t xml:space="preserve">ause they may not look or live like </w:t>
      </w:r>
      <w:r w:rsidR="0079461B">
        <w:rPr>
          <w:rFonts w:ascii="Times" w:hAnsi="Times" w:cs="Times New Roman"/>
          <w:sz w:val="24"/>
          <w:szCs w:val="24"/>
        </w:rPr>
        <w:t>us</w:t>
      </w:r>
      <w:r w:rsidR="005A1DB0">
        <w:rPr>
          <w:rFonts w:ascii="Times" w:hAnsi="Times" w:cs="Times New Roman"/>
          <w:sz w:val="24"/>
          <w:szCs w:val="24"/>
        </w:rPr>
        <w:t>.</w:t>
      </w:r>
      <w:r>
        <w:rPr>
          <w:rFonts w:ascii="Times" w:hAnsi="Times" w:cs="Times New Roman"/>
          <w:sz w:val="24"/>
          <w:szCs w:val="24"/>
        </w:rPr>
        <w:t xml:space="preserve"> </w:t>
      </w:r>
      <w:r w:rsidR="003F1818">
        <w:rPr>
          <w:rFonts w:ascii="Times" w:hAnsi="Times" w:cs="Times New Roman"/>
          <w:sz w:val="24"/>
          <w:szCs w:val="24"/>
        </w:rPr>
        <w:t xml:space="preserve">Regardless, if we are guilty or not, we should always be quick to look up and see the fields. We should always be quick to spread the Gospel. </w:t>
      </w:r>
    </w:p>
    <w:p w:rsidR="001A5532" w:rsidRDefault="003F1818" w:rsidP="001A5532">
      <w:pPr>
        <w:spacing w:line="480" w:lineRule="auto"/>
        <w:ind w:firstLine="720"/>
        <w:rPr>
          <w:rFonts w:ascii="Times" w:hAnsi="Times" w:cs="Times New Roman"/>
          <w:sz w:val="24"/>
          <w:szCs w:val="24"/>
        </w:rPr>
      </w:pPr>
      <w:r>
        <w:rPr>
          <w:rFonts w:ascii="Times" w:hAnsi="Times" w:cs="Times New Roman"/>
          <w:sz w:val="24"/>
          <w:szCs w:val="24"/>
        </w:rPr>
        <w:t>Regarding the fields, we should understand that harvest time is not seasonal. Harvest time is not in four months, but now. We should also understand that the harvest is ready. We can look around our committees and see that society is not what it once was. However, we need to understand tha</w:t>
      </w:r>
      <w:r w:rsidR="008D3DB1">
        <w:rPr>
          <w:rFonts w:ascii="Times" w:hAnsi="Times" w:cs="Times New Roman"/>
          <w:sz w:val="24"/>
          <w:szCs w:val="24"/>
        </w:rPr>
        <w:t xml:space="preserve">t Jesus Christ gave His life also for those who may not look or live like us. </w:t>
      </w:r>
    </w:p>
    <w:p w:rsidR="003F1818" w:rsidRDefault="003F1818" w:rsidP="001A5532">
      <w:pPr>
        <w:spacing w:line="480" w:lineRule="auto"/>
        <w:rPr>
          <w:rFonts w:ascii="Times" w:hAnsi="Times" w:cs="Times New Roman"/>
          <w:sz w:val="24"/>
          <w:szCs w:val="24"/>
        </w:rPr>
      </w:pPr>
      <w:bookmarkStart w:id="0" w:name="_GoBack"/>
      <w:bookmarkEnd w:id="0"/>
      <w:r>
        <w:rPr>
          <w:rFonts w:ascii="Times" w:hAnsi="Times" w:cs="Times New Roman"/>
          <w:sz w:val="24"/>
          <w:szCs w:val="24"/>
        </w:rPr>
        <w:t>I pray that you have your eyes lifted and will see the fields.</w:t>
      </w:r>
    </w:p>
    <w:p w:rsidR="0016637A" w:rsidRDefault="0016637A" w:rsidP="001A5532">
      <w:pPr>
        <w:spacing w:line="480" w:lineRule="auto"/>
        <w:rPr>
          <w:rFonts w:ascii="Times" w:hAnsi="Times" w:cs="Times New Roman"/>
          <w:sz w:val="24"/>
          <w:szCs w:val="24"/>
        </w:rPr>
      </w:pPr>
      <w:r>
        <w:rPr>
          <w:rFonts w:ascii="Times" w:hAnsi="Times" w:cs="Times New Roman"/>
          <w:sz w:val="24"/>
          <w:szCs w:val="24"/>
        </w:rPr>
        <w:t>Adam</w:t>
      </w:r>
    </w:p>
    <w:p w:rsidR="0016637A" w:rsidRDefault="0016637A" w:rsidP="0016637A"/>
    <w:p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7A"/>
    <w:rsid w:val="00016432"/>
    <w:rsid w:val="000415AC"/>
    <w:rsid w:val="00114FF3"/>
    <w:rsid w:val="0016637A"/>
    <w:rsid w:val="001A5532"/>
    <w:rsid w:val="001F4DC7"/>
    <w:rsid w:val="00394EBE"/>
    <w:rsid w:val="003F1818"/>
    <w:rsid w:val="005A1DB0"/>
    <w:rsid w:val="0062305A"/>
    <w:rsid w:val="006F0795"/>
    <w:rsid w:val="00785C85"/>
    <w:rsid w:val="0079461B"/>
    <w:rsid w:val="00817231"/>
    <w:rsid w:val="008B3A63"/>
    <w:rsid w:val="008D3DB1"/>
    <w:rsid w:val="008E5E57"/>
    <w:rsid w:val="00947CDC"/>
    <w:rsid w:val="0099480C"/>
    <w:rsid w:val="00B203DA"/>
    <w:rsid w:val="00B82512"/>
    <w:rsid w:val="00CE6E10"/>
    <w:rsid w:val="00ED07EE"/>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60F65"/>
  <w15:chartTrackingRefBased/>
  <w15:docId w15:val="{F906BE8F-5BEF-6041-9B81-EC5452C9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637A"/>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Borders>
        <w:top w:val="single" w:sz="4" w:space="0" w:color="auto"/>
        <w:bottom w:val="single" w:sz="4" w:space="0" w:color="auto"/>
      </w:tblBorders>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2</cp:revision>
  <dcterms:created xsi:type="dcterms:W3CDTF">2018-05-09T16:44:00Z</dcterms:created>
  <dcterms:modified xsi:type="dcterms:W3CDTF">2018-05-09T16:44:00Z</dcterms:modified>
</cp:coreProperties>
</file>